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2E" w:rsidRDefault="00B072A4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4" style="position:absolute;margin-left:209.55pt;margin-top:-74.4pt;width:237pt;height:45.25pt;z-index:251684864" o:connectortype="elbow" adj="21600,-52461,-24266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09.55pt;margin-top:-74.4pt;width:0;height:154.75pt;z-index:251683840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446.55pt;margin-top:37.6pt;width:0;height:21.75pt;z-index:25167769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495.3pt;margin-top:94.2pt;width:24pt;height:.05pt;z-index:251680768" o:connectortype="straight">
            <v:stroke endarrow="block"/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margin-left:403.05pt;margin-top:59.35pt;width:92.25pt;height:65.25pt;z-index:251664384">
            <v:textbox>
              <w:txbxContent>
                <w:p w:rsidR="000152E1" w:rsidRDefault="000152E1" w:rsidP="00265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A7756">
                    <w:rPr>
                      <w:rFonts w:ascii="Times New Roman" w:hAnsi="Times New Roman" w:cs="Times New Roman"/>
                    </w:rPr>
                    <w:t>Прием документов</w:t>
                  </w:r>
                  <w:r w:rsidR="0018488E">
                    <w:rPr>
                      <w:rFonts w:ascii="Times New Roman" w:hAnsi="Times New Roman" w:cs="Times New Roman"/>
                    </w:rPr>
                    <w:t xml:space="preserve"> (при наличии)</w:t>
                  </w:r>
                </w:p>
                <w:p w:rsidR="000152E1" w:rsidRPr="002A7756" w:rsidRDefault="000152E1" w:rsidP="00265F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мин.</w:t>
                  </w:r>
                </w:p>
                <w:p w:rsidR="000152E1" w:rsidRDefault="000152E1"/>
              </w:txbxContent>
            </v:textbox>
          </v:shape>
        </w:pict>
      </w:r>
      <w:r>
        <w:rPr>
          <w:noProof/>
        </w:rPr>
        <w:pict>
          <v:shape id="_x0000_s1032" type="#_x0000_t109" style="position:absolute;margin-left:403.05pt;margin-top:-29.15pt;width:106.5pt;height:66.75pt;z-index:251663360">
            <v:textbox>
              <w:txbxContent>
                <w:p w:rsidR="000152E1" w:rsidRDefault="000152E1" w:rsidP="0018488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A7756">
                    <w:rPr>
                      <w:rFonts w:ascii="Times New Roman" w:hAnsi="Times New Roman" w:cs="Times New Roman"/>
                    </w:rPr>
                    <w:t>Соглас</w:t>
                  </w:r>
                  <w:r>
                    <w:rPr>
                      <w:rFonts w:ascii="Times New Roman" w:hAnsi="Times New Roman" w:cs="Times New Roman"/>
                    </w:rPr>
                    <w:t xml:space="preserve">ование </w:t>
                  </w:r>
                  <w:r w:rsidRPr="002A775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даты приема</w:t>
                  </w:r>
                  <w:r w:rsidR="0018488E">
                    <w:rPr>
                      <w:rFonts w:ascii="Times New Roman" w:hAnsi="Times New Roman" w:cs="Times New Roman"/>
                    </w:rPr>
                    <w:t xml:space="preserve"> документов (при отсутствии) </w:t>
                  </w:r>
                  <w:r>
                    <w:rPr>
                      <w:rFonts w:ascii="Times New Roman" w:hAnsi="Times New Roman" w:cs="Times New Roman"/>
                    </w:rPr>
                    <w:t>2 мин.</w:t>
                  </w:r>
                  <w:r w:rsidRPr="002A775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152E1" w:rsidRPr="002A7756" w:rsidRDefault="000152E1">
                  <w:pPr>
                    <w:rPr>
                      <w:rFonts w:ascii="Times New Roman" w:hAnsi="Times New Roman" w:cs="Times New Roman"/>
                    </w:rPr>
                  </w:pPr>
                </w:p>
                <w:p w:rsidR="000152E1" w:rsidRDefault="000152E1"/>
              </w:txbxContent>
            </v:textbox>
          </v:shape>
        </w:pict>
      </w:r>
      <w:r>
        <w:rPr>
          <w:noProof/>
        </w:rPr>
        <w:pict>
          <v:shape id="_x0000_s1034" type="#_x0000_t109" style="position:absolute;margin-left:519.3pt;margin-top:59.35pt;width:81.75pt;height:65.25pt;z-index:251665408">
            <v:textbox>
              <w:txbxContent>
                <w:p w:rsidR="000152E1" w:rsidRDefault="000152E1" w:rsidP="000152E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Оформление документов для выдачи </w:t>
                  </w:r>
                </w:p>
                <w:p w:rsidR="000152E1" w:rsidRDefault="000152E1" w:rsidP="000152E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 мин.</w:t>
                  </w:r>
                </w:p>
                <w:p w:rsidR="000152E1" w:rsidRPr="002A7756" w:rsidRDefault="000152E1" w:rsidP="002A7756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605.55pt;margin-top:178.95pt;width:32.25pt;height:.05pt;flip:y;z-index:251679744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601.05pt;margin-top:94.2pt;width:33pt;height:.05pt;z-index:251681792" o:connectortype="straight">
            <v:stroke endarrow="block"/>
          </v:shape>
        </w:pict>
      </w:r>
      <w:r>
        <w:rPr>
          <w:noProof/>
        </w:rPr>
        <w:pict>
          <v:shape id="_x0000_s1038" type="#_x0000_t109" style="position:absolute;margin-left:637.8pt;margin-top:147.1pt;width:81.75pt;height:70.5pt;z-index:251669504">
            <v:textbox>
              <w:txbxContent>
                <w:p w:rsidR="000152E1" w:rsidRDefault="000152E1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0152E1" w:rsidRDefault="000152E1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Сообщение гражданину</w:t>
                  </w:r>
                </w:p>
                <w:p w:rsidR="00D50125" w:rsidRPr="002A7756" w:rsidRDefault="00D50125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мин.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09" style="position:absolute;margin-left:634.05pt;margin-top:63.45pt;width:81.75pt;height:57pt;z-index:251666432">
            <v:textbox>
              <w:txbxContent>
                <w:p w:rsidR="000152E1" w:rsidRDefault="000152E1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0152E1" w:rsidRDefault="000152E1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Выдача ТСР </w:t>
                  </w:r>
                </w:p>
                <w:p w:rsidR="00D50125" w:rsidRDefault="00FA05AB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50125">
                    <w:rPr>
                      <w:rFonts w:ascii="Times New Roman" w:hAnsi="Times New Roman" w:cs="Times New Roman"/>
                    </w:rPr>
                    <w:t>5 мин.</w:t>
                  </w:r>
                </w:p>
                <w:p w:rsidR="000152E1" w:rsidRPr="002A7756" w:rsidRDefault="000152E1" w:rsidP="00265F4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109" style="position:absolute;margin-left:519.3pt;margin-top:142.95pt;width:85.5pt;height:78.4pt;z-index:251668480">
            <v:textbox>
              <w:txbxContent>
                <w:p w:rsidR="000152E1" w:rsidRDefault="000152E1" w:rsidP="00265F4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Уточнение наличия ТСР в КУВО другого района </w:t>
                  </w:r>
                </w:p>
                <w:p w:rsidR="000152E1" w:rsidRPr="002A7756" w:rsidRDefault="000152E1" w:rsidP="00265F4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10 мин.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109" style="position:absolute;margin-left:409.05pt;margin-top:142.95pt;width:81.75pt;height:74.65pt;z-index:251667456">
            <v:textbox>
              <w:txbxContent>
                <w:p w:rsidR="000152E1" w:rsidRDefault="000152E1" w:rsidP="00870ED8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Проверка в областном</w:t>
                  </w:r>
                </w:p>
                <w:p w:rsidR="000152E1" w:rsidRPr="002A7756" w:rsidRDefault="000152E1" w:rsidP="000152E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справочнике 5 мин.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margin-left:384.3pt;margin-top:54.45pt;width:18.75pt;height:39.75pt;z-index:251674624" o:connectortype="straight">
            <v:stroke endarrow="block"/>
          </v:shape>
        </w:pict>
      </w:r>
      <w:r>
        <w:rPr>
          <w:noProof/>
        </w:rPr>
        <w:pict>
          <v:shape id="_x0000_s1029" type="#_x0000_t109" style="position:absolute;margin-left:172.8pt;margin-top:80.35pt;width:75.75pt;height:83.25pt;z-index:251660288">
            <v:textbox>
              <w:txbxContent>
                <w:p w:rsidR="000152E1" w:rsidRDefault="000152E1" w:rsidP="000152E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Проверка наличия ТСР в учреждении</w:t>
                  </w:r>
                </w:p>
                <w:p w:rsidR="000152E1" w:rsidRPr="002A7756" w:rsidRDefault="000152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мин.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109" style="position:absolute;margin-left:-22.95pt;margin-top:94.2pt;width:68.25pt;height:57pt;z-index:251658240">
            <v:textbox>
              <w:txbxContent>
                <w:p w:rsidR="000152E1" w:rsidRPr="00C03C67" w:rsidRDefault="000152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3C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граждан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109" style="position:absolute;margin-left:63.3pt;margin-top:94.2pt;width:90pt;height:57pt;z-index:251659264">
            <v:textbox>
              <w:txbxContent>
                <w:p w:rsidR="000152E1" w:rsidRDefault="000152E1" w:rsidP="00C03C6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03C67">
                    <w:rPr>
                      <w:rFonts w:ascii="Times New Roman" w:hAnsi="Times New Roman" w:cs="Times New Roman"/>
                    </w:rPr>
                    <w:t xml:space="preserve">Консультация по документам </w:t>
                  </w:r>
                </w:p>
                <w:p w:rsidR="000152E1" w:rsidRPr="00C03C67" w:rsidRDefault="000152E1" w:rsidP="00C03C6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 мин.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margin-left:384.3pt;margin-top:16.2pt;width:18.75pt;height:38.25pt;flip:y;z-index:251675648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248.55pt;margin-top:120.45pt;width:39pt;height:53.25pt;z-index:251673600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248.55pt;margin-top:54.45pt;width:43.5pt;height:66pt;flip:y;z-index:251672576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379.8pt;margin-top:178.2pt;width:29.25pt;height:.05pt;z-index:251676672" o:connectortype="straight">
            <v:stroke endarrow="block"/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margin-left:287.55pt;margin-top:142.95pt;width:92.25pt;height:69.75pt;z-index:251662336">
            <v:textbox>
              <w:txbxContent>
                <w:p w:rsidR="000152E1" w:rsidRPr="002A7756" w:rsidRDefault="000152E1">
                  <w:pPr>
                    <w:rPr>
                      <w:rFonts w:ascii="Times New Roman" w:hAnsi="Times New Roman" w:cs="Times New Roman"/>
                    </w:rPr>
                  </w:pPr>
                  <w:r w:rsidRPr="002A7756">
                    <w:rPr>
                      <w:rFonts w:ascii="Times New Roman" w:hAnsi="Times New Roman" w:cs="Times New Roman"/>
                    </w:rPr>
                    <w:t xml:space="preserve">Нет в наличии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13" style="position:absolute;margin-left:292.05pt;margin-top:21.45pt;width:92.25pt;height:63.75pt;z-index:251661312">
            <v:textbox>
              <w:txbxContent>
                <w:p w:rsidR="000152E1" w:rsidRPr="002A7756" w:rsidRDefault="000152E1">
                  <w:pPr>
                    <w:rPr>
                      <w:rFonts w:ascii="Times New Roman" w:hAnsi="Times New Roman" w:cs="Times New Roman"/>
                    </w:rPr>
                  </w:pPr>
                  <w:r w:rsidRPr="002A7756">
                    <w:rPr>
                      <w:rFonts w:ascii="Times New Roman" w:hAnsi="Times New Roman" w:cs="Times New Roman"/>
                    </w:rPr>
                    <w:t>Есть в наличии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margin-left:490.8pt;margin-top:178.2pt;width:28.5pt;height:.75pt;flip:y;z-index:251678720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153.3pt;margin-top:120.45pt;width:19.5pt;height:0;z-index:251671552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45.3pt;margin-top:120.45pt;width:18pt;height:0;z-index:251670528" o:connectortype="straight">
            <v:stroke endarrow="block"/>
          </v:shape>
        </w:pict>
      </w:r>
    </w:p>
    <w:sectPr w:rsidR="00250D2E" w:rsidSect="007D3C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68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9CE" w:rsidRDefault="007E29CE" w:rsidP="00870ED8">
      <w:pPr>
        <w:spacing w:after="0" w:line="240" w:lineRule="auto"/>
      </w:pPr>
      <w:r>
        <w:separator/>
      </w:r>
    </w:p>
  </w:endnote>
  <w:endnote w:type="continuationSeparator" w:id="1">
    <w:p w:rsidR="007E29CE" w:rsidRDefault="007E29CE" w:rsidP="0087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FD" w:rsidRDefault="00E13D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FD" w:rsidRDefault="00E13D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FD" w:rsidRDefault="00E13D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9CE" w:rsidRDefault="007E29CE" w:rsidP="00870ED8">
      <w:pPr>
        <w:spacing w:after="0" w:line="240" w:lineRule="auto"/>
      </w:pPr>
      <w:r>
        <w:separator/>
      </w:r>
    </w:p>
  </w:footnote>
  <w:footnote w:type="continuationSeparator" w:id="1">
    <w:p w:rsidR="007E29CE" w:rsidRDefault="007E29CE" w:rsidP="0087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FD" w:rsidRDefault="00E13D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09F" w:rsidRDefault="000152E1" w:rsidP="00870ED8">
    <w:pPr>
      <w:pStyle w:val="a3"/>
      <w:jc w:val="center"/>
      <w:rPr>
        <w:b/>
        <w:color w:val="000000" w:themeColor="text1"/>
        <w:sz w:val="32"/>
        <w:szCs w:val="32"/>
      </w:rPr>
    </w:pPr>
    <w:r w:rsidRPr="008E4DB2">
      <w:rPr>
        <w:b/>
        <w:color w:val="000000" w:themeColor="text1"/>
        <w:sz w:val="32"/>
        <w:szCs w:val="32"/>
      </w:rPr>
      <w:t>Блок – схема действий спе</w:t>
    </w:r>
    <w:r w:rsidR="00E8509F">
      <w:rPr>
        <w:b/>
        <w:color w:val="000000" w:themeColor="text1"/>
        <w:sz w:val="32"/>
        <w:szCs w:val="32"/>
      </w:rPr>
      <w:t xml:space="preserve">циалиста </w:t>
    </w:r>
    <w:r w:rsidR="00E13DFD">
      <w:rPr>
        <w:b/>
        <w:color w:val="000000" w:themeColor="text1"/>
        <w:sz w:val="32"/>
        <w:szCs w:val="32"/>
      </w:rPr>
      <w:t>при</w:t>
    </w:r>
    <w:r w:rsidR="00E8509F">
      <w:rPr>
        <w:b/>
        <w:color w:val="000000" w:themeColor="text1"/>
        <w:sz w:val="32"/>
        <w:szCs w:val="32"/>
      </w:rPr>
      <w:t xml:space="preserve"> предоставлени</w:t>
    </w:r>
    <w:r w:rsidR="00E13DFD">
      <w:rPr>
        <w:b/>
        <w:color w:val="000000" w:themeColor="text1"/>
        <w:sz w:val="32"/>
        <w:szCs w:val="32"/>
      </w:rPr>
      <w:t>и</w:t>
    </w:r>
    <w:r w:rsidR="00E8509F">
      <w:rPr>
        <w:b/>
        <w:color w:val="000000" w:themeColor="text1"/>
        <w:sz w:val="32"/>
        <w:szCs w:val="32"/>
      </w:rPr>
      <w:t xml:space="preserve"> услуг</w:t>
    </w:r>
    <w:r w:rsidR="00E13DFD">
      <w:rPr>
        <w:b/>
        <w:color w:val="000000" w:themeColor="text1"/>
        <w:sz w:val="32"/>
        <w:szCs w:val="32"/>
      </w:rPr>
      <w:t>и</w:t>
    </w:r>
    <w:r w:rsidR="00E8509F">
      <w:rPr>
        <w:b/>
        <w:color w:val="000000" w:themeColor="text1"/>
        <w:sz w:val="32"/>
        <w:szCs w:val="32"/>
      </w:rPr>
      <w:t xml:space="preserve"> </w:t>
    </w:r>
  </w:p>
  <w:p w:rsidR="000152E1" w:rsidRPr="008E4DB2" w:rsidRDefault="00E8509F" w:rsidP="00870ED8">
    <w:pPr>
      <w:pStyle w:val="a3"/>
      <w:jc w:val="center"/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32"/>
        <w:szCs w:val="32"/>
      </w:rPr>
      <w:t>по выдаче средств реабилитации и ухода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DFD" w:rsidRDefault="00E13D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7756"/>
    <w:rsid w:val="000152E1"/>
    <w:rsid w:val="000479F2"/>
    <w:rsid w:val="0018488E"/>
    <w:rsid w:val="0019283A"/>
    <w:rsid w:val="00250D2E"/>
    <w:rsid w:val="00265F4B"/>
    <w:rsid w:val="002A7756"/>
    <w:rsid w:val="00533BC0"/>
    <w:rsid w:val="007D3CB3"/>
    <w:rsid w:val="007E29CE"/>
    <w:rsid w:val="0082700F"/>
    <w:rsid w:val="00870ED8"/>
    <w:rsid w:val="008E4DB2"/>
    <w:rsid w:val="009C54FE"/>
    <w:rsid w:val="00B072A4"/>
    <w:rsid w:val="00C03C67"/>
    <w:rsid w:val="00D128C3"/>
    <w:rsid w:val="00D50125"/>
    <w:rsid w:val="00E13DFD"/>
    <w:rsid w:val="00E8509F"/>
    <w:rsid w:val="00FA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5" type="connector" idref="#_x0000_s1054"/>
        <o:r id="V:Rule16" type="connector" idref="#_x0000_s1056"/>
        <o:r id="V:Rule17" type="connector" idref="#_x0000_s1039"/>
        <o:r id="V:Rule18" type="connector" idref="#_x0000_s1045"/>
        <o:r id="V:Rule19" type="connector" idref="#_x0000_s1040"/>
        <o:r id="V:Rule20" type="connector" idref="#_x0000_s1043"/>
        <o:r id="V:Rule21" type="connector" idref="#_x0000_s1047"/>
        <o:r id="V:Rule22" type="connector" idref="#_x0000_s1048"/>
        <o:r id="V:Rule23" type="connector" idref="#_x0000_s1050"/>
        <o:r id="V:Rule24" type="connector" idref="#_x0000_s1046"/>
        <o:r id="V:Rule25" type="connector" idref="#_x0000_s1044"/>
        <o:r id="V:Rule26" type="connector" idref="#_x0000_s1049"/>
        <o:r id="V:Rule27" type="connector" idref="#_x0000_s1041"/>
        <o:r id="V:Rule2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0ED8"/>
  </w:style>
  <w:style w:type="paragraph" w:styleId="a5">
    <w:name w:val="footer"/>
    <w:basedOn w:val="a"/>
    <w:link w:val="a6"/>
    <w:uiPriority w:val="99"/>
    <w:semiHidden/>
    <w:unhideWhenUsed/>
    <w:rsid w:val="0087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0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Sysadmin</cp:lastModifiedBy>
  <cp:revision>12</cp:revision>
  <cp:lastPrinted>2022-04-29T13:34:00Z</cp:lastPrinted>
  <dcterms:created xsi:type="dcterms:W3CDTF">2022-04-22T08:45:00Z</dcterms:created>
  <dcterms:modified xsi:type="dcterms:W3CDTF">2022-06-29T07:41:00Z</dcterms:modified>
</cp:coreProperties>
</file>